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F3" w:rsidRDefault="0046575F">
      <w:pPr>
        <w:spacing w:after="0"/>
        <w:ind w:left="14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I CIRCOLO DIDATTICO “MARIA PIA” </w:t>
      </w:r>
    </w:p>
    <w:p w:rsidR="00475AF3" w:rsidRDefault="0046575F">
      <w:pPr>
        <w:spacing w:after="92"/>
        <w:ind w:left="138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Via IV Novembre, 1 – San Giorgio Ionico (TA) </w:t>
      </w:r>
    </w:p>
    <w:p w:rsidR="00475AF3" w:rsidRDefault="00475AF3">
      <w:pPr>
        <w:spacing w:after="25"/>
        <w:ind w:left="202"/>
        <w:jc w:val="center"/>
      </w:pPr>
    </w:p>
    <w:p w:rsidR="00475AF3" w:rsidRDefault="00475AF3">
      <w:pPr>
        <w:shd w:val="clear" w:color="auto" w:fill="D9D9D9"/>
        <w:spacing w:after="225"/>
        <w:ind w:left="174"/>
        <w:jc w:val="center"/>
      </w:pPr>
    </w:p>
    <w:p w:rsidR="00475AF3" w:rsidRDefault="0046575F">
      <w:pPr>
        <w:shd w:val="clear" w:color="auto" w:fill="D9D9D9"/>
        <w:spacing w:after="0"/>
        <w:ind w:left="184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RENDICONTAZIONE DELLE ATTIVITÀ SVOLTE  </w:t>
      </w:r>
    </w:p>
    <w:p w:rsidR="00475AF3" w:rsidRDefault="0046575F">
      <w:pPr>
        <w:shd w:val="clear" w:color="auto" w:fill="D9D9D9"/>
        <w:spacing w:after="0"/>
        <w:ind w:left="184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IN RELAZIONE AI PRINCIPI DELL’INCLUSIONE SCOLASTICA </w:t>
      </w:r>
    </w:p>
    <w:p w:rsidR="00475AF3" w:rsidRDefault="00475AF3">
      <w:pPr>
        <w:shd w:val="clear" w:color="auto" w:fill="D9D9D9"/>
        <w:spacing w:after="0"/>
        <w:ind w:left="174"/>
        <w:jc w:val="center"/>
      </w:pPr>
    </w:p>
    <w:p w:rsidR="00475AF3" w:rsidRDefault="00475AF3">
      <w:pPr>
        <w:spacing w:after="31"/>
        <w:ind w:left="142"/>
      </w:pPr>
    </w:p>
    <w:p w:rsidR="00475AF3" w:rsidRDefault="0046575F">
      <w:pPr>
        <w:spacing w:after="0"/>
        <w:ind w:left="13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Anno scolastico _____ / _____ </w:t>
      </w:r>
    </w:p>
    <w:p w:rsidR="00475AF3" w:rsidRDefault="00475AF3">
      <w:pPr>
        <w:spacing w:after="0"/>
        <w:ind w:left="142"/>
      </w:pPr>
    </w:p>
    <w:p w:rsidR="00475AF3" w:rsidRDefault="00475AF3">
      <w:pPr>
        <w:spacing w:after="0"/>
        <w:ind w:left="142"/>
      </w:pPr>
    </w:p>
    <w:p w:rsidR="00475AF3" w:rsidRDefault="0046575F">
      <w:pPr>
        <w:spacing w:after="52"/>
        <w:ind w:left="140"/>
        <w:jc w:val="center"/>
      </w:pPr>
      <w:r>
        <w:rPr>
          <w:rFonts w:ascii="Times New Roman" w:eastAsia="Times New Roman" w:hAnsi="Times New Roman" w:cs="Times New Roman"/>
        </w:rPr>
        <w:t xml:space="preserve">(compilazione a cura del Docente di Sostegno) </w:t>
      </w:r>
    </w:p>
    <w:p w:rsidR="00475AF3" w:rsidRDefault="00475AF3">
      <w:pPr>
        <w:spacing w:after="0"/>
        <w:ind w:left="142"/>
      </w:pPr>
    </w:p>
    <w:p w:rsidR="00475AF3" w:rsidRDefault="00475AF3">
      <w:pPr>
        <w:spacing w:after="0"/>
        <w:ind w:left="142"/>
      </w:pPr>
    </w:p>
    <w:p w:rsidR="00475AF3" w:rsidRDefault="0046575F">
      <w:pPr>
        <w:spacing w:after="175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Periodo di riferimento: _____________________________________________________________ </w:t>
      </w:r>
    </w:p>
    <w:p w:rsidR="00475AF3" w:rsidRDefault="00475AF3">
      <w:pPr>
        <w:spacing w:after="0"/>
      </w:pPr>
    </w:p>
    <w:p w:rsidR="00475AF3" w:rsidRDefault="0046575F">
      <w:pPr>
        <w:spacing w:after="2" w:line="25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La verifica del processo di inclusione è condotta mediante il monitoraggio e la rendicontazione degli aspetti di dettaglio che, insieme, concorrono alla definizione dello scenario scolastico. Si mira ad evidenziare le componenti fisiche/materiali e quelle umane/organizzative che, nell’ambiente osservato, incidono tanto sull’impatto negativo delle “barriere” quanto su quello positivo dei </w:t>
      </w:r>
    </w:p>
    <w:p w:rsidR="00475AF3" w:rsidRDefault="0046575F">
      <w:pPr>
        <w:spacing w:after="2" w:line="25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“facilitatori”.  </w:t>
      </w:r>
    </w:p>
    <w:p w:rsidR="00475AF3" w:rsidRDefault="0046575F">
      <w:pPr>
        <w:spacing w:after="2" w:line="25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Per ogni item sotto riportato occorre indicare i punti di debolezza e/o i punti di forza, al fine di migliorare il processo di inclusione tramite la revisione periodica delle criticità e delle potenzialità, in un’ottica di perfezionamento continuo del servizio. In particolare, gli indicatori da considerare sono: </w:t>
      </w:r>
    </w:p>
    <w:p w:rsidR="00475AF3" w:rsidRDefault="00475AF3">
      <w:pPr>
        <w:spacing w:after="0"/>
        <w:ind w:left="142"/>
      </w:pPr>
    </w:p>
    <w:p w:rsidR="00475AF3" w:rsidRDefault="0046575F">
      <w:pPr>
        <w:numPr>
          <w:ilvl w:val="0"/>
          <w:numId w:val="1"/>
        </w:numPr>
        <w:spacing w:after="9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Risorse materiali ed umane (AEC, educatori, OSS, docenti curriculari) </w:t>
      </w:r>
    </w:p>
    <w:p w:rsidR="00475AF3" w:rsidRDefault="0046575F">
      <w:pPr>
        <w:numPr>
          <w:ilvl w:val="0"/>
          <w:numId w:val="1"/>
        </w:numPr>
        <w:spacing w:after="4"/>
        <w:ind w:hanging="360"/>
      </w:pPr>
      <w:r>
        <w:rPr>
          <w:rFonts w:ascii="Times New Roman" w:eastAsia="Times New Roman" w:hAnsi="Times New Roman" w:cs="Times New Roman"/>
          <w:sz w:val="20"/>
        </w:rPr>
        <w:t>Setting d’aula, spazi comuni, spazi  preposti</w:t>
      </w:r>
    </w:p>
    <w:p w:rsidR="00475AF3" w:rsidRDefault="0046575F">
      <w:pPr>
        <w:numPr>
          <w:ilvl w:val="0"/>
          <w:numId w:val="1"/>
        </w:numPr>
        <w:spacing w:after="9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Modulistica utilizzata (griglia di osservazione, modello PEI, format verbali, ecc.)     </w:t>
      </w:r>
    </w:p>
    <w:p w:rsidR="00475AF3" w:rsidRDefault="0046575F">
      <w:pPr>
        <w:numPr>
          <w:ilvl w:val="0"/>
          <w:numId w:val="1"/>
        </w:numPr>
        <w:spacing w:after="9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Gestione incontri GLO (tempistiche, interventi, ecc.) </w:t>
      </w:r>
    </w:p>
    <w:p w:rsidR="00475AF3" w:rsidRDefault="0046575F">
      <w:pPr>
        <w:numPr>
          <w:ilvl w:val="0"/>
          <w:numId w:val="1"/>
        </w:numPr>
        <w:spacing w:after="4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Modalità di valutazione del comportamento   </w:t>
      </w:r>
    </w:p>
    <w:p w:rsidR="00475AF3" w:rsidRDefault="0046575F">
      <w:pPr>
        <w:numPr>
          <w:ilvl w:val="0"/>
          <w:numId w:val="1"/>
        </w:numPr>
        <w:spacing w:after="4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Modalità di valutazione degli apprendimenti </w:t>
      </w:r>
    </w:p>
    <w:p w:rsidR="00475AF3" w:rsidRDefault="00475AF3">
      <w:pPr>
        <w:spacing w:after="0"/>
        <w:ind w:left="142"/>
      </w:pPr>
    </w:p>
    <w:p w:rsidR="00475AF3" w:rsidRDefault="00475AF3">
      <w:pPr>
        <w:spacing w:after="0"/>
        <w:ind w:left="142"/>
      </w:pPr>
    </w:p>
    <w:p w:rsidR="00313C78" w:rsidRDefault="0046575F">
      <w:pPr>
        <w:shd w:val="clear" w:color="auto" w:fill="D9D9D9"/>
        <w:spacing w:after="0"/>
        <w:ind w:left="137" w:hanging="10"/>
      </w:pPr>
      <w:r>
        <w:rPr>
          <w:rFonts w:ascii="Times New Roman" w:eastAsia="Times New Roman" w:hAnsi="Times New Roman" w:cs="Times New Roman"/>
          <w:sz w:val="28"/>
        </w:rPr>
        <w:t xml:space="preserve">Risorse materiali ed umane </w:t>
      </w:r>
      <w:r>
        <w:rPr>
          <w:rFonts w:ascii="Times New Roman" w:eastAsia="Times New Roman" w:hAnsi="Times New Roman" w:cs="Times New Roman"/>
        </w:rPr>
        <w:t>(AEC, educatori, OSS, docenti curriculari)</w:t>
      </w:r>
    </w:p>
    <w:tbl>
      <w:tblPr>
        <w:tblStyle w:val="TableGrid"/>
        <w:tblW w:w="9636" w:type="dxa"/>
        <w:tblInd w:w="144" w:type="dxa"/>
        <w:tblCellMar>
          <w:top w:w="59" w:type="dxa"/>
          <w:left w:w="106" w:type="dxa"/>
          <w:right w:w="115" w:type="dxa"/>
        </w:tblCellMar>
        <w:tblLook w:val="04A0"/>
      </w:tblPr>
      <w:tblGrid>
        <w:gridCol w:w="5190"/>
        <w:gridCol w:w="4446"/>
      </w:tblGrid>
      <w:tr w:rsidR="00475AF3">
        <w:trPr>
          <w:trHeight w:val="348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5AF3" w:rsidRDefault="0046575F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PUNTI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DEBOLEZZA 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5AF3" w:rsidRDefault="0046575F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PUNTI DI FORZA </w:t>
            </w:r>
          </w:p>
        </w:tc>
      </w:tr>
      <w:tr w:rsidR="00475AF3">
        <w:trPr>
          <w:trHeight w:val="697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AF3" w:rsidRDefault="00475AF3"/>
          <w:p w:rsidR="00475AF3" w:rsidRDefault="00475AF3"/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AF3" w:rsidRDefault="00475AF3">
            <w:pPr>
              <w:ind w:left="1"/>
            </w:pPr>
          </w:p>
        </w:tc>
      </w:tr>
    </w:tbl>
    <w:p w:rsidR="00475AF3" w:rsidRDefault="00475AF3">
      <w:pPr>
        <w:spacing w:after="284"/>
        <w:ind w:left="142"/>
      </w:pPr>
    </w:p>
    <w:p w:rsidR="00475AF3" w:rsidRDefault="0046575F">
      <w:pPr>
        <w:pStyle w:val="Titolo1"/>
        <w:ind w:left="137"/>
      </w:pPr>
      <w:r>
        <w:t>Setting d’aula, spazi comuni, spazi  preposti</w:t>
      </w:r>
    </w:p>
    <w:tbl>
      <w:tblPr>
        <w:tblStyle w:val="TableGrid"/>
        <w:tblW w:w="9636" w:type="dxa"/>
        <w:tblInd w:w="144" w:type="dxa"/>
        <w:tblCellMar>
          <w:top w:w="61" w:type="dxa"/>
          <w:left w:w="106" w:type="dxa"/>
          <w:right w:w="115" w:type="dxa"/>
        </w:tblCellMar>
        <w:tblLook w:val="04A0"/>
      </w:tblPr>
      <w:tblGrid>
        <w:gridCol w:w="5190"/>
        <w:gridCol w:w="4446"/>
      </w:tblGrid>
      <w:tr w:rsidR="00475AF3">
        <w:trPr>
          <w:trHeight w:val="349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5AF3" w:rsidRDefault="0046575F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PUNTI DI DEBOLEZZA 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5AF3" w:rsidRDefault="0046575F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PUNTI DI FORZA </w:t>
            </w:r>
          </w:p>
        </w:tc>
      </w:tr>
      <w:tr w:rsidR="00475AF3">
        <w:trPr>
          <w:trHeight w:val="695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AF3" w:rsidRDefault="00475AF3"/>
          <w:p w:rsidR="00475AF3" w:rsidRDefault="00475AF3"/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AF3" w:rsidRDefault="00475AF3">
            <w:pPr>
              <w:ind w:left="1"/>
            </w:pPr>
          </w:p>
        </w:tc>
      </w:tr>
    </w:tbl>
    <w:p w:rsidR="00475AF3" w:rsidRDefault="00475AF3">
      <w:pPr>
        <w:spacing w:after="315"/>
        <w:ind w:left="142"/>
      </w:pPr>
    </w:p>
    <w:p w:rsidR="00475AF3" w:rsidRDefault="0046575F">
      <w:pPr>
        <w:shd w:val="clear" w:color="auto" w:fill="D9D9D9"/>
        <w:spacing w:after="0"/>
        <w:ind w:left="137" w:hanging="10"/>
      </w:pPr>
      <w:r>
        <w:rPr>
          <w:rFonts w:ascii="Times New Roman" w:eastAsia="Times New Roman" w:hAnsi="Times New Roman" w:cs="Times New Roman"/>
          <w:sz w:val="28"/>
        </w:rPr>
        <w:t xml:space="preserve">Modulistica utilizzata </w:t>
      </w:r>
      <w:r>
        <w:rPr>
          <w:rFonts w:ascii="Times New Roman" w:eastAsia="Times New Roman" w:hAnsi="Times New Roman" w:cs="Times New Roman"/>
        </w:rPr>
        <w:t>(griglia di osservazione, modello PEI, format verbali, ecc.)</w:t>
      </w:r>
    </w:p>
    <w:tbl>
      <w:tblPr>
        <w:tblStyle w:val="TableGrid"/>
        <w:tblW w:w="9636" w:type="dxa"/>
        <w:tblInd w:w="144" w:type="dxa"/>
        <w:tblCellMar>
          <w:top w:w="59" w:type="dxa"/>
          <w:left w:w="106" w:type="dxa"/>
          <w:right w:w="115" w:type="dxa"/>
        </w:tblCellMar>
        <w:tblLook w:val="04A0"/>
      </w:tblPr>
      <w:tblGrid>
        <w:gridCol w:w="5190"/>
        <w:gridCol w:w="4446"/>
      </w:tblGrid>
      <w:tr w:rsidR="00475AF3">
        <w:trPr>
          <w:trHeight w:val="350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5AF3" w:rsidRDefault="0046575F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PUNTI DI DEBOLEZZA 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5AF3" w:rsidRDefault="0046575F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PUNTI DI FORZA </w:t>
            </w:r>
          </w:p>
        </w:tc>
      </w:tr>
      <w:tr w:rsidR="00475AF3">
        <w:trPr>
          <w:trHeight w:val="695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AF3" w:rsidRDefault="00475AF3"/>
          <w:p w:rsidR="00475AF3" w:rsidRDefault="00475AF3"/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AF3" w:rsidRDefault="00475AF3">
            <w:pPr>
              <w:ind w:left="1"/>
            </w:pPr>
          </w:p>
        </w:tc>
      </w:tr>
    </w:tbl>
    <w:p w:rsidR="00475AF3" w:rsidRDefault="00475AF3">
      <w:pPr>
        <w:spacing w:after="306"/>
        <w:ind w:left="142"/>
      </w:pPr>
    </w:p>
    <w:p w:rsidR="00475AF3" w:rsidRDefault="0046575F">
      <w:pPr>
        <w:shd w:val="clear" w:color="auto" w:fill="D9D9D9"/>
        <w:spacing w:after="0"/>
        <w:ind w:left="137" w:hanging="10"/>
      </w:pPr>
      <w:r>
        <w:rPr>
          <w:rFonts w:ascii="Times New Roman" w:eastAsia="Times New Roman" w:hAnsi="Times New Roman" w:cs="Times New Roman"/>
          <w:sz w:val="28"/>
        </w:rPr>
        <w:t xml:space="preserve">Gestione incontri GLO </w:t>
      </w:r>
      <w:r>
        <w:rPr>
          <w:rFonts w:ascii="Times New Roman" w:eastAsia="Times New Roman" w:hAnsi="Times New Roman" w:cs="Times New Roman"/>
        </w:rPr>
        <w:t>(tempistiche, interventi, ecc.)</w:t>
      </w:r>
    </w:p>
    <w:tbl>
      <w:tblPr>
        <w:tblStyle w:val="TableGrid"/>
        <w:tblW w:w="9636" w:type="dxa"/>
        <w:tblInd w:w="144" w:type="dxa"/>
        <w:tblCellMar>
          <w:top w:w="59" w:type="dxa"/>
          <w:left w:w="106" w:type="dxa"/>
          <w:right w:w="115" w:type="dxa"/>
        </w:tblCellMar>
        <w:tblLook w:val="04A0"/>
      </w:tblPr>
      <w:tblGrid>
        <w:gridCol w:w="5190"/>
        <w:gridCol w:w="4446"/>
      </w:tblGrid>
      <w:tr w:rsidR="00475AF3">
        <w:trPr>
          <w:trHeight w:val="348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5AF3" w:rsidRDefault="0046575F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PUNTI DI DEBOLEZZA 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5AF3" w:rsidRDefault="0046575F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PUNTI DI FORZA </w:t>
            </w:r>
          </w:p>
        </w:tc>
      </w:tr>
      <w:tr w:rsidR="00475AF3">
        <w:trPr>
          <w:trHeight w:val="695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AF3" w:rsidRDefault="00475AF3"/>
          <w:p w:rsidR="00475AF3" w:rsidRDefault="00475AF3"/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AF3" w:rsidRDefault="00475AF3">
            <w:pPr>
              <w:ind w:left="1"/>
            </w:pPr>
          </w:p>
        </w:tc>
      </w:tr>
    </w:tbl>
    <w:p w:rsidR="00475AF3" w:rsidRDefault="00475AF3">
      <w:pPr>
        <w:spacing w:after="286"/>
        <w:ind w:left="142"/>
      </w:pPr>
    </w:p>
    <w:p w:rsidR="00475AF3" w:rsidRDefault="0046575F">
      <w:pPr>
        <w:pStyle w:val="Titolo1"/>
        <w:ind w:left="137"/>
      </w:pPr>
      <w:r>
        <w:t xml:space="preserve">Modalità di valutazione degli apprendimenti </w:t>
      </w:r>
    </w:p>
    <w:tbl>
      <w:tblPr>
        <w:tblStyle w:val="TableGrid"/>
        <w:tblW w:w="9636" w:type="dxa"/>
        <w:tblInd w:w="144" w:type="dxa"/>
        <w:tblCellMar>
          <w:top w:w="59" w:type="dxa"/>
          <w:left w:w="106" w:type="dxa"/>
          <w:right w:w="115" w:type="dxa"/>
        </w:tblCellMar>
        <w:tblLook w:val="04A0"/>
      </w:tblPr>
      <w:tblGrid>
        <w:gridCol w:w="5190"/>
        <w:gridCol w:w="4446"/>
      </w:tblGrid>
      <w:tr w:rsidR="00475AF3">
        <w:trPr>
          <w:trHeight w:val="350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5AF3" w:rsidRDefault="0046575F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PUNTI DI DEBOLEZZA 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5AF3" w:rsidRDefault="0046575F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PUNTI DI FORZA </w:t>
            </w:r>
          </w:p>
        </w:tc>
      </w:tr>
      <w:tr w:rsidR="00475AF3">
        <w:trPr>
          <w:trHeight w:val="695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AF3" w:rsidRDefault="00475AF3"/>
          <w:p w:rsidR="00475AF3" w:rsidRDefault="00475AF3"/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AF3" w:rsidRDefault="00475AF3">
            <w:pPr>
              <w:ind w:left="1"/>
            </w:pPr>
          </w:p>
        </w:tc>
      </w:tr>
    </w:tbl>
    <w:p w:rsidR="00475AF3" w:rsidRDefault="00475AF3">
      <w:pPr>
        <w:spacing w:after="284"/>
        <w:ind w:left="142"/>
      </w:pPr>
    </w:p>
    <w:p w:rsidR="00475AF3" w:rsidRDefault="0046575F">
      <w:pPr>
        <w:pStyle w:val="Titolo1"/>
        <w:ind w:left="137"/>
      </w:pPr>
      <w:r>
        <w:t xml:space="preserve">Modalità di valutazione del comportamento   </w:t>
      </w:r>
    </w:p>
    <w:tbl>
      <w:tblPr>
        <w:tblStyle w:val="TableGrid"/>
        <w:tblW w:w="9636" w:type="dxa"/>
        <w:tblInd w:w="144" w:type="dxa"/>
        <w:tblCellMar>
          <w:top w:w="59" w:type="dxa"/>
          <w:left w:w="106" w:type="dxa"/>
          <w:right w:w="115" w:type="dxa"/>
        </w:tblCellMar>
        <w:tblLook w:val="04A0"/>
      </w:tblPr>
      <w:tblGrid>
        <w:gridCol w:w="5190"/>
        <w:gridCol w:w="4446"/>
      </w:tblGrid>
      <w:tr w:rsidR="00475AF3">
        <w:trPr>
          <w:trHeight w:val="348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5AF3" w:rsidRDefault="0046575F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PUNTI DI DEBOLEZZA 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5AF3" w:rsidRDefault="0046575F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PUNTI DI FORZA </w:t>
            </w:r>
          </w:p>
        </w:tc>
      </w:tr>
      <w:tr w:rsidR="00475AF3">
        <w:trPr>
          <w:trHeight w:val="697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AF3" w:rsidRDefault="00475AF3"/>
          <w:p w:rsidR="00475AF3" w:rsidRDefault="00475AF3"/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AF3" w:rsidRDefault="00475AF3">
            <w:pPr>
              <w:ind w:left="1"/>
            </w:pPr>
          </w:p>
        </w:tc>
      </w:tr>
    </w:tbl>
    <w:p w:rsidR="00475AF3" w:rsidRDefault="00475AF3">
      <w:pPr>
        <w:spacing w:after="324"/>
        <w:ind w:left="142"/>
      </w:pPr>
    </w:p>
    <w:p w:rsidR="00475AF3" w:rsidRDefault="0046575F">
      <w:pPr>
        <w:shd w:val="clear" w:color="auto" w:fill="D9D9D9"/>
        <w:spacing w:after="0"/>
        <w:ind w:left="137" w:hanging="10"/>
      </w:pPr>
      <w:r>
        <w:rPr>
          <w:rFonts w:ascii="Times New Roman" w:eastAsia="Times New Roman" w:hAnsi="Times New Roman" w:cs="Times New Roman"/>
          <w:sz w:val="28"/>
        </w:rPr>
        <w:t xml:space="preserve">  ALTRO </w:t>
      </w:r>
      <w:r>
        <w:rPr>
          <w:rFonts w:ascii="Times New Roman" w:eastAsia="Times New Roman" w:hAnsi="Times New Roman" w:cs="Times New Roman"/>
        </w:rPr>
        <w:t>(specificare) ________________________________________________________________</w:t>
      </w:r>
    </w:p>
    <w:tbl>
      <w:tblPr>
        <w:tblStyle w:val="TableGrid"/>
        <w:tblW w:w="9636" w:type="dxa"/>
        <w:tblInd w:w="144" w:type="dxa"/>
        <w:tblCellMar>
          <w:top w:w="61" w:type="dxa"/>
          <w:left w:w="106" w:type="dxa"/>
          <w:right w:w="115" w:type="dxa"/>
        </w:tblCellMar>
        <w:tblLook w:val="04A0"/>
      </w:tblPr>
      <w:tblGrid>
        <w:gridCol w:w="5190"/>
        <w:gridCol w:w="4446"/>
      </w:tblGrid>
      <w:tr w:rsidR="00475AF3">
        <w:trPr>
          <w:trHeight w:val="349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5AF3" w:rsidRDefault="0046575F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PUNTI DI DEBOLEZZA 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5AF3" w:rsidRDefault="0046575F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PUNTI DI FORZA </w:t>
            </w:r>
          </w:p>
        </w:tc>
      </w:tr>
      <w:tr w:rsidR="00475AF3">
        <w:trPr>
          <w:trHeight w:val="354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AF3" w:rsidRDefault="00475AF3"/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AF3" w:rsidRDefault="00475AF3">
            <w:pPr>
              <w:ind w:left="2"/>
            </w:pPr>
          </w:p>
        </w:tc>
      </w:tr>
    </w:tbl>
    <w:p w:rsidR="00475AF3" w:rsidRDefault="00475AF3">
      <w:pPr>
        <w:spacing w:after="161"/>
        <w:ind w:left="142"/>
      </w:pPr>
    </w:p>
    <w:p w:rsidR="00475AF3" w:rsidRDefault="0046575F">
      <w:pPr>
        <w:tabs>
          <w:tab w:val="center" w:pos="2973"/>
          <w:tab w:val="center" w:pos="3682"/>
          <w:tab w:val="center" w:pos="4389"/>
          <w:tab w:val="right" w:pos="9783"/>
        </w:tabs>
        <w:spacing w:after="0"/>
      </w:pPr>
      <w:r>
        <w:rPr>
          <w:rFonts w:ascii="Times New Roman" w:eastAsia="Times New Roman" w:hAnsi="Times New Roman" w:cs="Times New Roman"/>
        </w:rPr>
        <w:t xml:space="preserve">Data ____ / ____ / ______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Il Docente di sostegno ________________________</w:t>
      </w:r>
    </w:p>
    <w:sectPr w:rsidR="00475AF3" w:rsidSect="00153AAB">
      <w:pgSz w:w="11906" w:h="16838"/>
      <w:pgMar w:top="1457" w:right="1132" w:bottom="1252" w:left="99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75999"/>
    <w:multiLevelType w:val="hybridMultilevel"/>
    <w:tmpl w:val="1BB68C80"/>
    <w:lvl w:ilvl="0" w:tplc="9F1ED3A6">
      <w:start w:val="1"/>
      <w:numFmt w:val="bullet"/>
      <w:lvlText w:val="-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929B1E">
      <w:start w:val="1"/>
      <w:numFmt w:val="bullet"/>
      <w:lvlText w:val="o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6EDFC2">
      <w:start w:val="1"/>
      <w:numFmt w:val="bullet"/>
      <w:lvlText w:val="▪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1271A2">
      <w:start w:val="1"/>
      <w:numFmt w:val="bullet"/>
      <w:lvlText w:val="•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F0CEF8">
      <w:start w:val="1"/>
      <w:numFmt w:val="bullet"/>
      <w:lvlText w:val="o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16B2BC">
      <w:start w:val="1"/>
      <w:numFmt w:val="bullet"/>
      <w:lvlText w:val="▪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44DA64">
      <w:start w:val="1"/>
      <w:numFmt w:val="bullet"/>
      <w:lvlText w:val="•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1AB0A2">
      <w:start w:val="1"/>
      <w:numFmt w:val="bullet"/>
      <w:lvlText w:val="o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E0E024">
      <w:start w:val="1"/>
      <w:numFmt w:val="bullet"/>
      <w:lvlText w:val="▪"/>
      <w:lvlJc w:val="left"/>
      <w:pPr>
        <w:ind w:left="6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475AF3"/>
    <w:rsid w:val="00153AAB"/>
    <w:rsid w:val="00313C78"/>
    <w:rsid w:val="0046575F"/>
    <w:rsid w:val="00475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AAB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153AAB"/>
    <w:pPr>
      <w:keepNext/>
      <w:keepLines/>
      <w:shd w:val="clear" w:color="auto" w:fill="D9D9D9"/>
      <w:spacing w:after="0"/>
      <w:ind w:left="152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53AAB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153AA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Rendicontazione delle attivita svolte in relazione ai principi dell'inclusione scolastica.docx</vt:lpstr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Rendicontazione delle attivita svolte in relazione ai principi dell'inclusione scolastica.docx</dc:title>
  <dc:subject/>
  <dc:creator>Utente</dc:creator>
  <cp:keywords/>
  <cp:lastModifiedBy>Utente</cp:lastModifiedBy>
  <cp:revision>3</cp:revision>
  <dcterms:created xsi:type="dcterms:W3CDTF">2022-03-14T16:10:00Z</dcterms:created>
  <dcterms:modified xsi:type="dcterms:W3CDTF">2022-04-07T10:19:00Z</dcterms:modified>
</cp:coreProperties>
</file>